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9AA88B" w14:textId="6E915CB1" w:rsidR="00B14C70" w:rsidRDefault="002D3753" w:rsidP="00D465BC">
      <w:pPr>
        <w:jc w:val="center"/>
      </w:pPr>
      <w:r>
        <w:rPr>
          <w:noProof/>
          <w:color w:val="2B579A"/>
          <w:shd w:val="clear" w:color="auto" w:fill="E6E6E6"/>
        </w:rPr>
        <mc:AlternateContent>
          <mc:Choice Requires="wps">
            <w:drawing>
              <wp:anchor distT="0" distB="0" distL="114300" distR="114300" simplePos="0" relativeHeight="251666432" behindDoc="0" locked="0" layoutInCell="1" allowOverlap="1" wp14:anchorId="4E339E3B" wp14:editId="4274FC33">
                <wp:simplePos x="0" y="0"/>
                <wp:positionH relativeFrom="margin">
                  <wp:posOffset>152400</wp:posOffset>
                </wp:positionH>
                <wp:positionV relativeFrom="page">
                  <wp:posOffset>31750</wp:posOffset>
                </wp:positionV>
                <wp:extent cx="5591908" cy="797169"/>
                <wp:effectExtent l="0" t="0" r="0" b="0"/>
                <wp:wrapNone/>
                <wp:docPr id="1633243681" name="Text Box 5" descr="Tools to Provide for Patients at Average and Higher CLABSI Risk"/>
                <wp:cNvGraphicFramePr/>
                <a:graphic xmlns:a="http://schemas.openxmlformats.org/drawingml/2006/main">
                  <a:graphicData uri="http://schemas.microsoft.com/office/word/2010/wordprocessingShape">
                    <wps:wsp>
                      <wps:cNvSpPr txBox="1"/>
                      <wps:spPr>
                        <a:xfrm>
                          <a:off x="0" y="0"/>
                          <a:ext cx="5591908" cy="797169"/>
                        </a:xfrm>
                        <a:prstGeom prst="rect">
                          <a:avLst/>
                        </a:prstGeom>
                        <a:noFill/>
                        <a:ln w="6350">
                          <a:noFill/>
                        </a:ln>
                      </wps:spPr>
                      <wps:txbx>
                        <w:txbxContent>
                          <w:p w14:paraId="1EEAEA30" w14:textId="77777777" w:rsidR="00A7493D" w:rsidRDefault="007747CF" w:rsidP="009D277C">
                            <w:pPr>
                              <w:pStyle w:val="Title"/>
                              <w:rPr>
                                <w:sz w:val="48"/>
                                <w:szCs w:val="48"/>
                              </w:rPr>
                            </w:pPr>
                            <w:r w:rsidRPr="009D277C">
                              <w:rPr>
                                <w:sz w:val="48"/>
                                <w:szCs w:val="48"/>
                              </w:rPr>
                              <w:t xml:space="preserve">Tools to Provide for Patients at </w:t>
                            </w:r>
                          </w:p>
                          <w:p w14:paraId="09CB369C" w14:textId="4A14E6E6" w:rsidR="00071DC9" w:rsidRPr="009D277C" w:rsidRDefault="007747CF" w:rsidP="009D277C">
                            <w:pPr>
                              <w:pStyle w:val="Title"/>
                              <w:rPr>
                                <w:sz w:val="48"/>
                                <w:szCs w:val="48"/>
                              </w:rPr>
                            </w:pPr>
                            <w:r w:rsidRPr="009D277C">
                              <w:rPr>
                                <w:sz w:val="48"/>
                                <w:szCs w:val="48"/>
                              </w:rPr>
                              <w:t xml:space="preserve">Average and Higher </w:t>
                            </w:r>
                            <w:r w:rsidR="006C5F25" w:rsidRPr="009D277C">
                              <w:rPr>
                                <w:sz w:val="48"/>
                                <w:szCs w:val="48"/>
                              </w:rPr>
                              <w:t xml:space="preserve">CLABSI </w:t>
                            </w:r>
                            <w:r w:rsidRPr="009D277C">
                              <w:rPr>
                                <w:sz w:val="48"/>
                                <w:szCs w:val="48"/>
                              </w:rPr>
                              <w:t>Risk</w:t>
                            </w:r>
                          </w:p>
                          <w:p w14:paraId="4DB4D4A5" w14:textId="53FAAE40" w:rsidR="00FC6B0F" w:rsidRPr="009D277C" w:rsidRDefault="00FC6B0F" w:rsidP="00F03B8E">
                            <w:pPr>
                              <w:pStyle w:val="Title"/>
                              <w:rPr>
                                <w:b/>
                                <w:bCs/>
                                <w:sz w:val="72"/>
                                <w:szCs w:val="7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339E3B" id="_x0000_t202" coordsize="21600,21600" o:spt="202" path="m,l,21600r21600,l21600,xe">
                <v:stroke joinstyle="miter"/>
                <v:path gradientshapeok="t" o:connecttype="rect"/>
              </v:shapetype>
              <v:shape id="Text Box 5" o:spid="_x0000_s1026" type="#_x0000_t202" alt="Tools to Provide for Patients at Average and Higher CLABSI Risk" style="position:absolute;left:0;text-align:left;margin-left:12pt;margin-top:2.5pt;width:440.3pt;height:62.7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" filled="f" stroked="f" strokeweight=".5pt">
                <v:textbox>
                  <w:txbxContent>
                    <w:p w14:paraId="1EEAEA30" w14:textId="77777777" w:rsidR="00A7493D" w:rsidRDefault="007747CF" w:rsidP="009D277C">
                      <w:pPr>
                        <w:pStyle w:val="Title"/>
                        <w:rPr>
                          <w:sz w:val="48"/>
                          <w:szCs w:val="48"/>
                        </w:rPr>
                      </w:pPr>
                      <w:r w:rsidRPr="009D277C">
                        <w:rPr>
                          <w:sz w:val="48"/>
                          <w:szCs w:val="48"/>
                        </w:rPr>
                        <w:t xml:space="preserve">Tools to Provide for Patients at </w:t>
                      </w:r>
                    </w:p>
                    <w:p w14:paraId="09CB369C" w14:textId="4A14E6E6" w:rsidR="00071DC9" w:rsidRPr="009D277C" w:rsidRDefault="007747CF" w:rsidP="009D277C">
                      <w:pPr>
                        <w:pStyle w:val="Title"/>
                        <w:rPr>
                          <w:sz w:val="48"/>
                          <w:szCs w:val="48"/>
                        </w:rPr>
                      </w:pPr>
                      <w:r w:rsidRPr="009D277C">
                        <w:rPr>
                          <w:sz w:val="48"/>
                          <w:szCs w:val="48"/>
                        </w:rPr>
                        <w:t xml:space="preserve">Average and Higher </w:t>
                      </w:r>
                      <w:r w:rsidR="006C5F25" w:rsidRPr="009D277C">
                        <w:rPr>
                          <w:sz w:val="48"/>
                          <w:szCs w:val="48"/>
                        </w:rPr>
                        <w:t xml:space="preserve">CLABSI </w:t>
                      </w:r>
                      <w:r w:rsidRPr="009D277C">
                        <w:rPr>
                          <w:sz w:val="48"/>
                          <w:szCs w:val="48"/>
                        </w:rPr>
                        <w:t>Risk</w:t>
                      </w:r>
                    </w:p>
                    <w:p w14:paraId="4DB4D4A5" w14:textId="53FAAE40" w:rsidR="00FC6B0F" w:rsidRPr="009D277C" w:rsidRDefault="00FC6B0F" w:rsidP="00F03B8E">
                      <w:pPr>
                        <w:pStyle w:val="Title"/>
                        <w:rPr>
                          <w:b/>
                          <w:bCs/>
                          <w:sz w:val="72"/>
                          <w:szCs w:val="72"/>
                        </w:rPr>
                      </w:pPr>
                    </w:p>
                  </w:txbxContent>
                </v:textbox>
                <w10:wrap anchorx="margin" anchory="page"/>
              </v:shape>
            </w:pict>
          </mc:Fallback>
        </mc:AlternateContent>
      </w:r>
    </w:p>
    <w:p w14:paraId="547D3229" w14:textId="7A6275CB" w:rsidR="006B4E5A" w:rsidRDefault="00057F2D" w:rsidP="00B14C70">
      <w:pPr>
        <w:pStyle w:val="TableParagraph"/>
      </w:pPr>
      <w:r>
        <w:tab/>
      </w:r>
    </w:p>
    <w:p w14:paraId="7E441FD3" w14:textId="4365D261" w:rsidR="00F03B8E" w:rsidRPr="008C0E65" w:rsidRDefault="00ED53B3" w:rsidP="008C0E65">
      <w:pPr>
        <w:pStyle w:val="BodyText"/>
      </w:pPr>
      <w:r w:rsidRPr="008C0E65">
        <w:t xml:space="preserve">Patients at highest risk of CLABSI include groups such as those on </w:t>
      </w:r>
      <w:r w:rsidR="00DE4DB7">
        <w:t>parenteral nutrition (</w:t>
      </w:r>
      <w:r w:rsidR="006C5F25" w:rsidRPr="008C0E65">
        <w:t>PN</w:t>
      </w:r>
      <w:r w:rsidR="00DE4DB7">
        <w:t>, or central parenteral nutrition or total parenteral nutrition)</w:t>
      </w:r>
      <w:r w:rsidRPr="008C0E65">
        <w:t xml:space="preserve">, and those who have had CLABSIs in the past. You may consider other patient groups at risk in your setting, such as those on chemotherapy. </w:t>
      </w:r>
    </w:p>
    <w:p w14:paraId="266200E6" w14:textId="77777777" w:rsidR="00F03B8E" w:rsidRPr="008C0E65" w:rsidRDefault="00F03B8E" w:rsidP="008C0E65">
      <w:pPr>
        <w:pStyle w:val="BodyText"/>
      </w:pPr>
    </w:p>
    <w:p w14:paraId="3B58F9A8" w14:textId="1685CEFA" w:rsidR="00ED53B3" w:rsidRPr="008C0E65" w:rsidRDefault="00ED53B3" w:rsidP="008C0E65">
      <w:pPr>
        <w:pStyle w:val="emphasistext"/>
      </w:pPr>
      <w:r w:rsidRPr="008C0E65">
        <w:t>This toolkit provides tools that can be used with all patients, and tools that may be chosen for those at high risk of CLABSI.</w:t>
      </w:r>
    </w:p>
    <w:p w14:paraId="748D5C32" w14:textId="77777777" w:rsidR="00F03B8E" w:rsidRPr="008C0E65" w:rsidRDefault="00F03B8E" w:rsidP="008C0E65">
      <w:pPr>
        <w:pStyle w:val="BodyText"/>
      </w:pPr>
    </w:p>
    <w:p w14:paraId="4FE3C575" w14:textId="499C8AD8" w:rsidR="00E62D79" w:rsidRPr="008C0E65" w:rsidRDefault="00ED53B3" w:rsidP="008C0E65">
      <w:pPr>
        <w:pStyle w:val="BodyText"/>
      </w:pPr>
      <w:r w:rsidRPr="008C0E65">
        <w:t xml:space="preserve">All patients should be provided with general recommendations and a competency assessment should be performed.  Each patient should also be provided with end cap decontamination handouts. All patients should be provided with hand hygiene instructions. All patients should have dressing change kits and nurses provided with dressing change instructions. All patients should be provided with flushing guidelines, and safety information about home infusion. Each patient should also be provided with </w:t>
      </w:r>
      <w:r w:rsidR="00FC24CA">
        <w:t xml:space="preserve">a wallet card or paper to place on the refrigerator </w:t>
      </w:r>
      <w:r w:rsidRPr="008C0E65">
        <w:t xml:space="preserve">about who to contact with complications. All patients should be provided patient education sheets and videos about bathing, and about an introduction to home infusion. Patients should also receive videos about introduction to IV lines. </w:t>
      </w:r>
      <w:r w:rsidR="00E62D79" w:rsidRPr="008C0E65">
        <w:t>Each patient should also be provided with a SAS or SASH placemat, depending on whether the patient will be using a heparin flush as part of their protocol.</w:t>
      </w:r>
    </w:p>
    <w:p w14:paraId="2017B1F2" w14:textId="701AF6B6" w:rsidR="00F03B8E" w:rsidRPr="008C0E65" w:rsidRDefault="00F03B8E" w:rsidP="008C0E65">
      <w:pPr>
        <w:pStyle w:val="BodyText"/>
      </w:pPr>
    </w:p>
    <w:p w14:paraId="5F6E6F6E" w14:textId="481241FE" w:rsidR="00ED53B3" w:rsidRPr="008C0E65" w:rsidRDefault="00ED53B3" w:rsidP="008C0E65">
      <w:pPr>
        <w:pStyle w:val="BodyText"/>
      </w:pPr>
      <w:r w:rsidRPr="008C0E65">
        <w:t>Each patient should also be provided with a SAS or SASH placemat, depending on whether the patient will be using a heparin flush as part of their protocol.</w:t>
      </w:r>
    </w:p>
    <w:p w14:paraId="4135DF70" w14:textId="77777777" w:rsidR="00F03B8E" w:rsidRPr="008C0E65" w:rsidRDefault="00F03B8E" w:rsidP="008C0E65">
      <w:pPr>
        <w:pStyle w:val="BodyText"/>
      </w:pPr>
    </w:p>
    <w:p w14:paraId="2AB5C127" w14:textId="15875058" w:rsidR="00ED53B3" w:rsidRPr="008C0E65" w:rsidRDefault="00ED53B3" w:rsidP="008C0E65">
      <w:pPr>
        <w:pStyle w:val="BodyText"/>
      </w:pPr>
      <w:r w:rsidRPr="008C0E65">
        <w:t>Patients should be provided instructions specific to the device and therapy type prescribed, such as patient education sheets and videos.</w:t>
      </w:r>
    </w:p>
    <w:p w14:paraId="28D8AB24" w14:textId="6DB45ECD" w:rsidR="00F03B8E" w:rsidRPr="008C0E65" w:rsidRDefault="00F03B8E" w:rsidP="008C0E65">
      <w:pPr>
        <w:pStyle w:val="BodyText"/>
      </w:pPr>
    </w:p>
    <w:p w14:paraId="19BFC81E" w14:textId="1B2A5467" w:rsidR="00ED53B3" w:rsidRPr="008C0E65" w:rsidRDefault="00ED53B3" w:rsidP="008C0E65">
      <w:pPr>
        <w:pStyle w:val="BodyText"/>
      </w:pPr>
      <w:r w:rsidRPr="008C0E65">
        <w:t>Patients who are considered competent to perform their own vascular access device dressing changes should be provided dressing change instructions for patients.</w:t>
      </w:r>
    </w:p>
    <w:p w14:paraId="368C4A72" w14:textId="77777777" w:rsidR="00F03B8E" w:rsidRPr="008C0E65" w:rsidRDefault="00F03B8E" w:rsidP="008C0E65">
      <w:pPr>
        <w:pStyle w:val="BodyText"/>
      </w:pPr>
    </w:p>
    <w:p w14:paraId="6D6CDD4B" w14:textId="4AC9B0B1" w:rsidR="00ED53B3" w:rsidRPr="008C0E65" w:rsidRDefault="00ED53B3" w:rsidP="008C0E65">
      <w:pPr>
        <w:pStyle w:val="BodyText"/>
      </w:pPr>
      <w:r w:rsidRPr="008C0E65">
        <w:t>Discuss as an agency whether chlorhexidine-containing dressings might be considered for high-risk patients or for all patients, and which dressings to consider. Similarly, consider discussing as an agency whether antiseptic-containing end caps might be provided, and for whom.</w:t>
      </w:r>
    </w:p>
    <w:p w14:paraId="031E9D74" w14:textId="77777777" w:rsidR="00F03B8E" w:rsidRPr="008C0E65" w:rsidRDefault="00F03B8E" w:rsidP="008C0E65">
      <w:pPr>
        <w:pStyle w:val="BodyText"/>
      </w:pPr>
    </w:p>
    <w:p w14:paraId="04728182" w14:textId="3BA5CC18" w:rsidR="00ED53B3" w:rsidRPr="008C0E65" w:rsidRDefault="00ED53B3" w:rsidP="008C0E65">
      <w:pPr>
        <w:pStyle w:val="BodyText"/>
      </w:pPr>
      <w:r w:rsidRPr="008C0E65">
        <w:t xml:space="preserve">Patients at high risk </w:t>
      </w:r>
      <w:r w:rsidR="00E62D79" w:rsidRPr="008C0E65">
        <w:t>can</w:t>
      </w:r>
      <w:r w:rsidRPr="008C0E65">
        <w:t xml:space="preserve"> be provided the MRSA decontamination protocol along with the MRSA decontamination calendar.</w:t>
      </w:r>
    </w:p>
    <w:p w14:paraId="1BE0480D" w14:textId="77777777" w:rsidR="00F03B8E" w:rsidRPr="008C0E65" w:rsidRDefault="00F03B8E" w:rsidP="008C0E65">
      <w:pPr>
        <w:pStyle w:val="BodyText"/>
      </w:pPr>
    </w:p>
    <w:p w14:paraId="37DF040F" w14:textId="488B1CE5" w:rsidR="00ED53B3" w:rsidRPr="008C0E65" w:rsidRDefault="00ED53B3" w:rsidP="008C0E65">
      <w:pPr>
        <w:pStyle w:val="BodyText"/>
      </w:pPr>
      <w:r w:rsidRPr="008C0E65">
        <w:t>For high-risk patients, consider discussing with individual physicians and advanced practice practitioners regarding individual patients, or as an agency, whether ethanol lock therapy, antibiotic lock therapy, or sodium bicarbonate lock therapy might be considered. Use instructions for nurses and associated patient education sheets for each therapy chosen.</w:t>
      </w:r>
    </w:p>
    <w:p w14:paraId="4CA18852" w14:textId="77777777" w:rsidR="00F03B8E" w:rsidRPr="008C0E65" w:rsidRDefault="00F03B8E" w:rsidP="008C0E65">
      <w:pPr>
        <w:pStyle w:val="BodyText"/>
      </w:pPr>
    </w:p>
    <w:p w14:paraId="5469A159" w14:textId="629384AA" w:rsidR="00057F2D" w:rsidRPr="008C0E65" w:rsidRDefault="00ED53B3" w:rsidP="008C0E65">
      <w:pPr>
        <w:pStyle w:val="BodyText"/>
      </w:pPr>
      <w:r w:rsidRPr="008C0E65">
        <w:t xml:space="preserve">For patients admitted to a hospital while on therapy with a possible CLABSI, consider supplying the inpatient team a booklet </w:t>
      </w:r>
      <w:r w:rsidR="00E62D79" w:rsidRPr="008C0E65">
        <w:t>about</w:t>
      </w:r>
      <w:r w:rsidRPr="008C0E65">
        <w:t xml:space="preserve"> how to contact the home infusion agency.</w:t>
      </w:r>
    </w:p>
    <w:sectPr w:rsidR="00057F2D" w:rsidRPr="008C0E65" w:rsidSect="0047309F">
      <w:headerReference w:type="default" r:id="rId7"/>
      <w:footerReference w:type="even" r:id="rId8"/>
      <w:footerReference w:type="default" r:id="rId9"/>
      <w:headerReference w:type="first" r:id="rId10"/>
      <w:footerReference w:type="first" r:id="rId11"/>
      <w:pgSz w:w="12240" w:h="15840"/>
      <w:pgMar w:top="1179" w:right="1440" w:bottom="1440" w:left="1440" w:header="720" w:footer="711"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25A10A" w14:textId="77777777" w:rsidR="007A480B" w:rsidRDefault="007A480B" w:rsidP="009B626B">
      <w:r>
        <w:separator/>
      </w:r>
    </w:p>
  </w:endnote>
  <w:endnote w:type="continuationSeparator" w:id="0">
    <w:p w14:paraId="323C67F2" w14:textId="77777777" w:rsidR="007A480B" w:rsidRDefault="007A480B" w:rsidP="009B62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9B20E" w14:textId="3CC71261" w:rsidR="00D465BC" w:rsidRDefault="00D465BC" w:rsidP="00B50E71">
    <w:pPr>
      <w:pStyle w:val="Footer"/>
      <w:rPr>
        <w:rStyle w:val="PageNumber"/>
      </w:rPr>
    </w:pPr>
    <w:r>
      <w:rPr>
        <w:rStyle w:val="PageNumber"/>
      </w:rPr>
      <w:fldChar w:fldCharType="begin"/>
    </w:r>
    <w:r>
      <w:rPr>
        <w:rStyle w:val="PageNumber"/>
      </w:rPr>
      <w:instrText xml:space="preserve"> PAGE </w:instrText>
    </w:r>
    <w:r>
      <w:rPr>
        <w:rStyle w:val="PageNumber"/>
      </w:rPr>
      <w:fldChar w:fldCharType="end"/>
    </w:r>
  </w:p>
  <w:p w14:paraId="065D0FD9" w14:textId="77777777" w:rsidR="00D465BC" w:rsidRDefault="00D465BC" w:rsidP="00B50E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9907935"/>
      <w:docPartObj>
        <w:docPartGallery w:val="Page Numbers (Bottom of Page)"/>
        <w:docPartUnique/>
      </w:docPartObj>
    </w:sdtPr>
    <w:sdtEndPr>
      <w:rPr>
        <w:rStyle w:val="PageNumber"/>
      </w:rPr>
    </w:sdtEndPr>
    <w:sdtContent>
      <w:p w14:paraId="7C893DD8" w14:textId="0FC26DC7" w:rsidR="00D465BC" w:rsidRDefault="00B50E71" w:rsidP="00B50E71">
        <w:pPr>
          <w:pStyle w:val="Footer"/>
          <w:rPr>
            <w:rStyle w:val="PageNumber"/>
          </w:rPr>
        </w:pPr>
        <w:r>
          <w:rPr>
            <w:noProof/>
            <w:color w:val="2B579A"/>
            <w:shd w:val="clear" w:color="auto" w:fill="E6E6E6"/>
          </w:rPr>
          <mc:AlternateContent>
            <mc:Choice Requires="wps">
              <w:drawing>
                <wp:anchor distT="0" distB="0" distL="114300" distR="114300" simplePos="0" relativeHeight="251668480" behindDoc="0" locked="0" layoutInCell="1" allowOverlap="1" wp14:anchorId="1E9D0DE0" wp14:editId="7113DC8B">
                  <wp:simplePos x="0" y="0"/>
                  <wp:positionH relativeFrom="column">
                    <wp:posOffset>-433070</wp:posOffset>
                  </wp:positionH>
                  <wp:positionV relativeFrom="paragraph">
                    <wp:posOffset>-82331</wp:posOffset>
                  </wp:positionV>
                  <wp:extent cx="4404732" cy="406400"/>
                  <wp:effectExtent l="0" t="0" r="0" b="0"/>
                  <wp:wrapNone/>
                  <wp:docPr id="738229128" name="Text Box 2" descr="Document footer"/>
                  <wp:cNvGraphicFramePr/>
                  <a:graphic xmlns:a="http://schemas.openxmlformats.org/drawingml/2006/main">
                    <a:graphicData uri="http://schemas.microsoft.com/office/word/2010/wordprocessingShape">
                      <wps:wsp>
                        <wps:cNvSpPr txBox="1"/>
                        <wps:spPr>
                          <a:xfrm>
                            <a:off x="0" y="0"/>
                            <a:ext cx="4404732" cy="406400"/>
                          </a:xfrm>
                          <a:prstGeom prst="rect">
                            <a:avLst/>
                          </a:prstGeom>
                          <a:noFill/>
                          <a:ln w="6350">
                            <a:noFill/>
                          </a:ln>
                        </wps:spPr>
                        <wps:txbx>
                          <w:txbxContent>
                            <w:p w14:paraId="78ADCF57" w14:textId="68FB2529" w:rsidR="00D465BC" w:rsidRPr="00B50E71" w:rsidRDefault="00D465BC" w:rsidP="00B50E71">
                              <w:pPr>
                                <w:pStyle w:val="Footer"/>
                              </w:pPr>
                              <w:r w:rsidRPr="00B50E71">
                                <w:t>Document footer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1E9D0DE0" id="_x0000_t202" coordsize="21600,21600" o:spt="202" path="m,l,21600r21600,l21600,xe">
                  <v:stroke joinstyle="miter"/>
                  <v:path gradientshapeok="t" o:connecttype="rect"/>
                </v:shapetype>
                <v:shape id="Text Box 2" o:spid="_x0000_s1027" type="#_x0000_t202" alt="Document footer" style="position:absolute;margin-left:-34.1pt;margin-top:-6.5pt;width:346.85pt;height:32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" filled="f" stroked="f" strokeweight=".5pt">
                  <v:textbox>
                    <w:txbxContent>
                      <w:p w14:paraId="78ADCF57" w14:textId="68FB2529" w:rsidR="00D465BC" w:rsidRPr="00B50E71" w:rsidRDefault="00D465BC" w:rsidP="00B50E71">
                        <w:pPr>
                          <w:pStyle w:val="Footer"/>
                        </w:pPr>
                        <w:r w:rsidRPr="00B50E71">
                          <w:t>Document footer</w:t>
                        </w:r>
                      </w:p>
                    </w:txbxContent>
                  </v:textbox>
                </v:shape>
              </w:pict>
            </mc:Fallback>
          </mc:AlternateContent>
        </w:r>
        <w:r>
          <w:rPr>
            <w:rStyle w:val="PageNumber"/>
          </w:rPr>
          <w:tab/>
        </w:r>
        <w:r>
          <w:rPr>
            <w:rStyle w:val="PageNumber"/>
          </w:rPr>
          <w:tab/>
        </w:r>
        <w:r w:rsidR="00D465BC">
          <w:rPr>
            <w:rStyle w:val="PageNumber"/>
          </w:rPr>
          <w:fldChar w:fldCharType="begin"/>
        </w:r>
        <w:r w:rsidR="00D465BC">
          <w:rPr>
            <w:rStyle w:val="PageNumber"/>
          </w:rPr>
          <w:instrText xml:space="preserve"> PAGE </w:instrText>
        </w:r>
        <w:r w:rsidR="00D465BC">
          <w:rPr>
            <w:rStyle w:val="PageNumber"/>
          </w:rPr>
          <w:fldChar w:fldCharType="separate"/>
        </w:r>
        <w:r w:rsidR="00D465BC">
          <w:rPr>
            <w:rStyle w:val="PageNumber"/>
            <w:noProof/>
          </w:rPr>
          <w:t>2</w:t>
        </w:r>
        <w:r w:rsidR="00D465BC">
          <w:rPr>
            <w:rStyle w:val="PageNumber"/>
          </w:rPr>
          <w:fldChar w:fldCharType="end"/>
        </w:r>
      </w:p>
    </w:sdtContent>
  </w:sdt>
  <w:p w14:paraId="163BB8E4" w14:textId="5C952B09" w:rsidR="00D465BC" w:rsidRDefault="00D465BC" w:rsidP="00B50E7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9F5A3" w14:textId="502E09FE" w:rsidR="00057F2D" w:rsidRDefault="009446A1" w:rsidP="00B50E71">
    <w:pPr>
      <w:pStyle w:val="Footer"/>
    </w:pPr>
    <w:r>
      <w:rPr>
        <w:noProof/>
        <w:color w:val="2B579A"/>
        <w:shd w:val="clear" w:color="auto" w:fill="E6E6E6"/>
      </w:rPr>
      <w:drawing>
        <wp:anchor distT="0" distB="0" distL="114300" distR="114300" simplePos="0" relativeHeight="251664384" behindDoc="0" locked="0" layoutInCell="1" allowOverlap="1" wp14:anchorId="6F59296F" wp14:editId="55980772">
          <wp:simplePos x="0" y="0"/>
          <wp:positionH relativeFrom="column">
            <wp:posOffset>4988804</wp:posOffset>
          </wp:positionH>
          <wp:positionV relativeFrom="paragraph">
            <wp:posOffset>-30529</wp:posOffset>
          </wp:positionV>
          <wp:extent cx="1399791" cy="468923"/>
          <wp:effectExtent l="0" t="0" r="0" b="1270"/>
          <wp:wrapNone/>
          <wp:docPr id="1616228959" name="Picture 3" descr="CLABSI Prevention collaborativ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6228959" name="Picture 3" descr="CLABSI Prevention collaborative logo"/>
                  <pic:cNvPicPr/>
                </pic:nvPicPr>
                <pic:blipFill>
                  <a:blip r:embed="rId1">
                    <a:extLst>
                      <a:ext uri="{28A0092B-C50C-407E-A947-70E740481C1C}">
                        <a14:useLocalDpi xmlns:a14="http://schemas.microsoft.com/office/drawing/2010/main" val="0"/>
                      </a:ext>
                    </a:extLst>
                  </a:blip>
                  <a:stretch>
                    <a:fillRect/>
                  </a:stretch>
                </pic:blipFill>
                <pic:spPr>
                  <a:xfrm>
                    <a:off x="0" y="0"/>
                    <a:ext cx="1399791" cy="468923"/>
                  </a:xfrm>
                  <a:prstGeom prst="rect">
                    <a:avLst/>
                  </a:prstGeom>
                </pic:spPr>
              </pic:pic>
            </a:graphicData>
          </a:graphic>
          <wp14:sizeRelH relativeFrom="page">
            <wp14:pctWidth>0</wp14:pctWidth>
          </wp14:sizeRelH>
          <wp14:sizeRelV relativeFrom="page">
            <wp14:pctHeight>0</wp14:pctHeight>
          </wp14:sizeRelV>
        </wp:anchor>
      </w:drawing>
    </w:r>
    <w:r w:rsidR="003F0A90" w:rsidRPr="00225BCD">
      <w:rPr>
        <w:noProof/>
        <w:color w:val="2B579A"/>
        <w:shd w:val="clear" w:color="auto" w:fill="E6E6E6"/>
      </w:rPr>
      <mc:AlternateContent>
        <mc:Choice Requires="wps">
          <w:drawing>
            <wp:anchor distT="0" distB="0" distL="114300" distR="114300" simplePos="0" relativeHeight="251659264" behindDoc="1" locked="0" layoutInCell="1" allowOverlap="1" wp14:anchorId="06937353" wp14:editId="160CEF56">
              <wp:simplePos x="0" y="0"/>
              <wp:positionH relativeFrom="column">
                <wp:posOffset>2865120</wp:posOffset>
              </wp:positionH>
              <wp:positionV relativeFrom="paragraph">
                <wp:posOffset>-228600</wp:posOffset>
              </wp:positionV>
              <wp:extent cx="1939925" cy="673100"/>
              <wp:effectExtent l="0" t="0" r="3175" b="0"/>
              <wp:wrapNone/>
              <wp:docPr id="208722838"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939925" cy="673100"/>
                      </a:xfrm>
                      <a:prstGeom prst="rect">
                        <a:avLst/>
                      </a:prstGeom>
                      <a:solidFill>
                        <a:srgbClr val="859AC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a="http://schemas.openxmlformats.org/drawingml/2006/main" xmlns:adec="http://schemas.microsoft.com/office/drawing/2017/decorative" xmlns:pic="http://schemas.openxmlformats.org/drawingml/2006/picture" xmlns:a14="http://schemas.microsoft.com/office/drawing/2010/main">
          <w:pict>
            <v:rect id="Rectangle 1" style="position:absolute;margin-left:225.6pt;margin-top:-18pt;width:152.75pt;height:5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lt="&quot;&quot;" o:spid="_x0000_s1026" fillcolor="#859acd" stroked="f" strokeweight="1pt" w14:anchorId="3B38F57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"/>
          </w:pict>
        </mc:Fallback>
      </mc:AlternateContent>
    </w:r>
    <w:r w:rsidR="003F0A90">
      <w:rPr>
        <w:noProof/>
        <w:color w:val="2B579A"/>
        <w:shd w:val="clear" w:color="auto" w:fill="E6E6E6"/>
      </w:rPr>
      <mc:AlternateContent>
        <mc:Choice Requires="wps">
          <w:drawing>
            <wp:anchor distT="0" distB="0" distL="114300" distR="114300" simplePos="0" relativeHeight="251662336" behindDoc="0" locked="0" layoutInCell="1" allowOverlap="1" wp14:anchorId="2AEA651C" wp14:editId="3E27C066">
              <wp:simplePos x="0" y="0"/>
              <wp:positionH relativeFrom="column">
                <wp:posOffset>-189230</wp:posOffset>
              </wp:positionH>
              <wp:positionV relativeFrom="paragraph">
                <wp:posOffset>-73025</wp:posOffset>
              </wp:positionV>
              <wp:extent cx="4404360" cy="723900"/>
              <wp:effectExtent l="0" t="0" r="0" b="0"/>
              <wp:wrapNone/>
              <wp:docPr id="1070316972" name="Text Box 2" descr="This project was made possible by a grant from the Agency for Healthcare Research and Quality which is not responsible for the content of this website."/>
              <wp:cNvGraphicFramePr/>
              <a:graphic xmlns:a="http://schemas.openxmlformats.org/drawingml/2006/main">
                <a:graphicData uri="http://schemas.microsoft.com/office/word/2010/wordprocessingShape">
                  <wps:wsp>
                    <wps:cNvSpPr txBox="1"/>
                    <wps:spPr>
                      <a:xfrm>
                        <a:off x="0" y="0"/>
                        <a:ext cx="4404360" cy="723900"/>
                      </a:xfrm>
                      <a:prstGeom prst="rect">
                        <a:avLst/>
                      </a:prstGeom>
                      <a:noFill/>
                      <a:ln w="6350">
                        <a:noFill/>
                      </a:ln>
                    </wps:spPr>
                    <wps:txbx>
                      <w:txbxContent>
                        <w:p w14:paraId="21D65CE2" w14:textId="7DD832BC" w:rsidR="00225BCD" w:rsidRPr="00563E3A" w:rsidRDefault="00563E3A">
                          <w:pPr>
                            <w:rPr>
                              <w:b/>
                              <w:bCs/>
                              <w:color w:val="FFFFFF" w:themeColor="background1"/>
                              <w:sz w:val="18"/>
                              <w:szCs w:val="18"/>
                            </w:rPr>
                          </w:pPr>
                          <w:r w:rsidRPr="00CF3E0C">
                            <w:rPr>
                              <w:rFonts w:asciiTheme="majorHAnsi" w:hAnsiTheme="majorHAnsi" w:cstheme="majorHAnsi"/>
                              <w:b/>
                              <w:bCs/>
                              <w:color w:val="FFFFFF" w:themeColor="background1"/>
                              <w:sz w:val="18"/>
                              <w:szCs w:val="18"/>
                            </w:rPr>
                            <w:t>Disclosure: This project was funded under grant R01HS027819 from the Agency for Healthcare Research and Quality (AHRQ), U.S. Department of Health and Human Services (HHS). The authors are solely responsible for this document’s contents which should not be interpreted as an official position of AHRQ or of HHS.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2AEA651C" id="_x0000_t202" coordsize="21600,21600" o:spt="202" path="m,l,21600r21600,l21600,xe">
              <v:stroke joinstyle="miter"/>
              <v:path gradientshapeok="t" o:connecttype="rect"/>
            </v:shapetype>
            <v:shape id="_x0000_s1028" type="#_x0000_t202" alt="This project was made possible by a grant from the Agency for Healthcare Research and Quality which is not responsible for the content of this website." style="position:absolute;margin-left:-14.9pt;margin-top:-5.75pt;width:346.8pt;height:57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" filled="f" stroked="f" strokeweight=".5pt">
              <v:textbox>
                <w:txbxContent>
                  <w:p w14:paraId="21D65CE2" w14:textId="7DD832BC" w:rsidR="00225BCD" w:rsidRPr="00563E3A" w:rsidRDefault="00563E3A">
                    <w:pPr>
                      <w:rPr>
                        <w:b/>
                        <w:bCs/>
                        <w:color w:val="FFFFFF" w:themeColor="background1"/>
                        <w:sz w:val="18"/>
                        <w:szCs w:val="18"/>
                      </w:rPr>
                    </w:pPr>
                    <w:r w:rsidRPr="00CF3E0C">
                      <w:rPr>
                        <w:rFonts w:asciiTheme="majorHAnsi" w:hAnsiTheme="majorHAnsi" w:cstheme="majorHAnsi"/>
                        <w:b/>
                        <w:bCs/>
                        <w:color w:val="FFFFFF" w:themeColor="background1"/>
                        <w:sz w:val="18"/>
                        <w:szCs w:val="18"/>
                      </w:rPr>
                      <w:t>Disclosure: This project was funded under grant R01HS027819 from the Agency for Healthcare Research and Quality (AHRQ), U.S. Department of Health and Human Services (HHS). The authors are solely responsible for this document’s contents which should not be interpreted as an official position of AHRQ or of HHS.</w:t>
                    </w:r>
                  </w:p>
                </w:txbxContent>
              </v:textbox>
            </v:shape>
          </w:pict>
        </mc:Fallback>
      </mc:AlternateContent>
    </w:r>
    <w:r w:rsidR="003F0A90" w:rsidRPr="00225BCD">
      <w:rPr>
        <w:noProof/>
        <w:color w:val="2B579A"/>
        <w:shd w:val="clear" w:color="auto" w:fill="E6E6E6"/>
      </w:rPr>
      <mc:AlternateContent>
        <mc:Choice Requires="wps">
          <w:drawing>
            <wp:anchor distT="0" distB="0" distL="114300" distR="114300" simplePos="0" relativeHeight="251661312" behindDoc="1" locked="0" layoutInCell="1" allowOverlap="1" wp14:anchorId="32991E25" wp14:editId="5672D0F7">
              <wp:simplePos x="0" y="0"/>
              <wp:positionH relativeFrom="column">
                <wp:posOffset>-913765</wp:posOffset>
              </wp:positionH>
              <wp:positionV relativeFrom="paragraph">
                <wp:posOffset>-69894</wp:posOffset>
              </wp:positionV>
              <wp:extent cx="5563870" cy="723900"/>
              <wp:effectExtent l="0" t="0" r="0" b="0"/>
              <wp:wrapNone/>
              <wp:docPr id="422892727"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563870" cy="723900"/>
                      </a:xfrm>
                      <a:prstGeom prst="rect">
                        <a:avLst/>
                      </a:prstGeom>
                      <a:solidFill>
                        <a:srgbClr val="41486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2ADA58A6" id="Rectangle 1" o:spid="_x0000_s1026" alt="&quot;&quot;" style="position:absolute;margin-left:-71.95pt;margin-top:-5.5pt;width:438.1pt;height:5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" fillcolor="#41486e" stroked="f" strokeweight="1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C8B66D" w14:textId="77777777" w:rsidR="007A480B" w:rsidRDefault="007A480B" w:rsidP="009B626B">
      <w:r>
        <w:separator/>
      </w:r>
    </w:p>
  </w:footnote>
  <w:footnote w:type="continuationSeparator" w:id="0">
    <w:p w14:paraId="341FD075" w14:textId="77777777" w:rsidR="007A480B" w:rsidRDefault="007A480B" w:rsidP="009B62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CCEF9" w14:textId="2A38A1C2" w:rsidR="00E531F7" w:rsidRDefault="002877C5">
    <w:pPr>
      <w:pStyle w:val="Header"/>
    </w:pPr>
    <w:r>
      <w:rPr>
        <w:noProof/>
        <w:color w:val="2B579A"/>
        <w:shd w:val="clear" w:color="auto" w:fill="E6E6E6"/>
      </w:rPr>
      <w:drawing>
        <wp:anchor distT="0" distB="0" distL="114300" distR="114300" simplePos="0" relativeHeight="251671552" behindDoc="1" locked="1" layoutInCell="1" allowOverlap="1" wp14:anchorId="42785BF6" wp14:editId="4E36C65D">
          <wp:simplePos x="0" y="0"/>
          <wp:positionH relativeFrom="page">
            <wp:posOffset>7334885</wp:posOffset>
          </wp:positionH>
          <wp:positionV relativeFrom="page">
            <wp:posOffset>9185910</wp:posOffset>
          </wp:positionV>
          <wp:extent cx="421005" cy="844550"/>
          <wp:effectExtent l="0" t="0" r="0" b="0"/>
          <wp:wrapNone/>
          <wp:docPr id="235388236" name="Picture 23538823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9825411" name="Picture 6">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l="18440" r="45275" b="32000"/>
                  <a:stretch/>
                </pic:blipFill>
                <pic:spPr bwMode="auto">
                  <a:xfrm flipV="1">
                    <a:off x="0" y="0"/>
                    <a:ext cx="421005" cy="8445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color w:val="2B579A"/>
        <w:shd w:val="clear" w:color="auto" w:fill="E6E6E6"/>
      </w:rPr>
      <w:drawing>
        <wp:anchor distT="0" distB="0" distL="114300" distR="114300" simplePos="0" relativeHeight="251669504" behindDoc="1" locked="1" layoutInCell="1" allowOverlap="1" wp14:anchorId="04080328" wp14:editId="154E5A2A">
          <wp:simplePos x="0" y="0"/>
          <wp:positionH relativeFrom="page">
            <wp:posOffset>13970</wp:posOffset>
          </wp:positionH>
          <wp:positionV relativeFrom="page">
            <wp:posOffset>0</wp:posOffset>
          </wp:positionV>
          <wp:extent cx="680720" cy="1365250"/>
          <wp:effectExtent l="0" t="0" r="5080" b="6350"/>
          <wp:wrapNone/>
          <wp:docPr id="1909825411"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9825411" name="Picture 6">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l="18440" r="45275" b="32000"/>
                  <a:stretch/>
                </pic:blipFill>
                <pic:spPr bwMode="auto">
                  <a:xfrm rot="10800000" flipV="1">
                    <a:off x="0" y="0"/>
                    <a:ext cx="680720" cy="13652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39E89" w14:textId="2B8025F5" w:rsidR="00057F2D" w:rsidRDefault="005B1A78">
    <w:pPr>
      <w:pStyle w:val="Header"/>
    </w:pPr>
    <w:r>
      <w:rPr>
        <w:noProof/>
        <w:color w:val="2B579A"/>
        <w:shd w:val="clear" w:color="auto" w:fill="E6E6E6"/>
      </w:rPr>
      <mc:AlternateContent>
        <mc:Choice Requires="wps">
          <w:drawing>
            <wp:anchor distT="0" distB="0" distL="114300" distR="114300" simplePos="0" relativeHeight="251673600" behindDoc="0" locked="1" layoutInCell="1" allowOverlap="1" wp14:anchorId="6E3D043D" wp14:editId="238A5320">
              <wp:simplePos x="0" y="0"/>
              <wp:positionH relativeFrom="column">
                <wp:posOffset>-918210</wp:posOffset>
              </wp:positionH>
              <wp:positionV relativeFrom="page">
                <wp:posOffset>800735</wp:posOffset>
              </wp:positionV>
              <wp:extent cx="7762875" cy="0"/>
              <wp:effectExtent l="25400" t="25400" r="9525" b="38100"/>
              <wp:wrapNone/>
              <wp:docPr id="1650500578" name="Straight Connector 3"/>
              <wp:cNvGraphicFramePr/>
              <a:graphic xmlns:a="http://schemas.openxmlformats.org/drawingml/2006/main">
                <a:graphicData uri="http://schemas.microsoft.com/office/word/2010/wordprocessingShape">
                  <wps:wsp>
                    <wps:cNvCnPr/>
                    <wps:spPr>
                      <a:xfrm flipH="1">
                        <a:off x="0" y="0"/>
                        <a:ext cx="7762875" cy="0"/>
                      </a:xfrm>
                      <a:prstGeom prst="line">
                        <a:avLst/>
                      </a:prstGeom>
                      <a:ln w="57150">
                        <a:solidFill>
                          <a:srgbClr val="595F8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oel="http://schemas.microsoft.com/office/2019/extlst" xmlns:a="http://schemas.openxmlformats.org/drawingml/2006/main">
          <w:pict>
            <v:line id="Straight Connector 3" style="position:absolute;flip:x;z-index:251673600;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o:spid="_x0000_s1026" strokecolor="#595f8a" strokeweight="4.5pt" from="-72.3pt,63.05pt" to="538.95pt,63.05pt" w14:anchorId="016317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">
              <v:stroke joinstyle="miter"/>
              <w10:wrap anchory="page"/>
              <w10:anchorlock/>
            </v:line>
          </w:pict>
        </mc:Fallback>
      </mc:AlternateContent>
    </w:r>
    <w:r>
      <w:rPr>
        <w:noProof/>
        <w:color w:val="2B579A"/>
        <w:shd w:val="clear" w:color="auto" w:fill="E6E6E6"/>
      </w:rPr>
      <mc:AlternateContent>
        <mc:Choice Requires="wps">
          <w:drawing>
            <wp:anchor distT="0" distB="0" distL="114300" distR="114300" simplePos="0" relativeHeight="251674624" behindDoc="0" locked="1" layoutInCell="1" allowOverlap="1" wp14:anchorId="4F0CB41E" wp14:editId="0CA3AF3F">
              <wp:simplePos x="0" y="0"/>
              <wp:positionH relativeFrom="column">
                <wp:posOffset>-918210</wp:posOffset>
              </wp:positionH>
              <wp:positionV relativeFrom="page">
                <wp:posOffset>875665</wp:posOffset>
              </wp:positionV>
              <wp:extent cx="7762875" cy="0"/>
              <wp:effectExtent l="12700" t="12700" r="9525" b="12700"/>
              <wp:wrapNone/>
              <wp:docPr id="1678980145" name="Straight Connector 3"/>
              <wp:cNvGraphicFramePr/>
              <a:graphic xmlns:a="http://schemas.openxmlformats.org/drawingml/2006/main">
                <a:graphicData uri="http://schemas.microsoft.com/office/word/2010/wordprocessingShape">
                  <wps:wsp>
                    <wps:cNvCnPr/>
                    <wps:spPr>
                      <a:xfrm flipH="1">
                        <a:off x="0" y="0"/>
                        <a:ext cx="7762875" cy="0"/>
                      </a:xfrm>
                      <a:prstGeom prst="line">
                        <a:avLst/>
                      </a:prstGeom>
                      <a:ln w="28575">
                        <a:solidFill>
                          <a:srgbClr val="595F8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oel="http://schemas.microsoft.com/office/2019/extlst" xmlns:a="http://schemas.openxmlformats.org/drawingml/2006/main">
          <w:pict>
            <v:line id="Straight Connector 3" style="position:absolute;flip:x;z-index:251674624;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o:spid="_x0000_s1026" strokecolor="#595f8a" strokeweight="2.25pt" from="-72.3pt,68.95pt" to="538.95pt,68.95pt" w14:anchorId="06C445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">
              <v:stroke joinstyle="miter"/>
              <w10:wrap anchory="page"/>
              <w10:anchorlock/>
            </v:line>
          </w:pict>
        </mc:Fallback>
      </mc:AlternateContent>
    </w:r>
    <w:r>
      <w:rPr>
        <w:noProof/>
        <w:color w:val="2B579A"/>
        <w:shd w:val="clear" w:color="auto" w:fill="E6E6E6"/>
      </w:rPr>
      <mc:AlternateContent>
        <mc:Choice Requires="wps">
          <w:drawing>
            <wp:anchor distT="0" distB="0" distL="114300" distR="114300" simplePos="0" relativeHeight="251675648" behindDoc="0" locked="1" layoutInCell="1" allowOverlap="1" wp14:anchorId="438877A2" wp14:editId="7E86B556">
              <wp:simplePos x="0" y="0"/>
              <wp:positionH relativeFrom="column">
                <wp:posOffset>-918210</wp:posOffset>
              </wp:positionH>
              <wp:positionV relativeFrom="page">
                <wp:posOffset>940435</wp:posOffset>
              </wp:positionV>
              <wp:extent cx="7762875" cy="0"/>
              <wp:effectExtent l="0" t="0" r="9525" b="12700"/>
              <wp:wrapNone/>
              <wp:docPr id="1975052187" name="Straight Connector 3"/>
              <wp:cNvGraphicFramePr/>
              <a:graphic xmlns:a="http://schemas.openxmlformats.org/drawingml/2006/main">
                <a:graphicData uri="http://schemas.microsoft.com/office/word/2010/wordprocessingShape">
                  <wps:wsp>
                    <wps:cNvCnPr/>
                    <wps:spPr>
                      <a:xfrm flipH="1">
                        <a:off x="0" y="0"/>
                        <a:ext cx="7762875" cy="0"/>
                      </a:xfrm>
                      <a:prstGeom prst="line">
                        <a:avLst/>
                      </a:prstGeom>
                      <a:ln w="12700">
                        <a:solidFill>
                          <a:srgbClr val="595F8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oel="http://schemas.microsoft.com/office/2019/extlst" xmlns:a="http://schemas.openxmlformats.org/drawingml/2006/main">
          <w:pict>
            <v:line id="Straight Connector 3" style="position:absolute;flip:x;z-index:251675648;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o:spid="_x0000_s1026" strokecolor="#595f8a" strokeweight="1pt" from="-72.3pt,74.05pt" to="538.95pt,74.05pt" w14:anchorId="4C2102B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">
              <v:stroke joinstyle="miter"/>
              <w10:wrap anchory="page"/>
              <w10:anchorlock/>
            </v:line>
          </w:pict>
        </mc:Fallback>
      </mc:AlternateContent>
    </w:r>
    <w:r w:rsidR="00D465BC">
      <w:rPr>
        <w:noProof/>
        <w:color w:val="2B579A"/>
        <w:shd w:val="clear" w:color="auto" w:fill="E6E6E6"/>
      </w:rPr>
      <mc:AlternateContent>
        <mc:Choice Requires="wps">
          <w:drawing>
            <wp:anchor distT="0" distB="0" distL="114300" distR="114300" simplePos="0" relativeHeight="251666432" behindDoc="1" locked="1" layoutInCell="1" allowOverlap="1" wp14:anchorId="12066AA8" wp14:editId="47302D9A">
              <wp:simplePos x="0" y="0"/>
              <wp:positionH relativeFrom="page">
                <wp:posOffset>0</wp:posOffset>
              </wp:positionH>
              <wp:positionV relativeFrom="page">
                <wp:posOffset>0</wp:posOffset>
              </wp:positionV>
              <wp:extent cx="7762875" cy="914400"/>
              <wp:effectExtent l="0" t="0" r="0" b="0"/>
              <wp:wrapNone/>
              <wp:docPr id="1312971893" name="Rectangle 2"/>
              <wp:cNvGraphicFramePr/>
              <a:graphic xmlns:a="http://schemas.openxmlformats.org/drawingml/2006/main">
                <a:graphicData uri="http://schemas.microsoft.com/office/word/2010/wordprocessingShape">
                  <wps:wsp>
                    <wps:cNvSpPr/>
                    <wps:spPr>
                      <a:xfrm>
                        <a:off x="0" y="0"/>
                        <a:ext cx="7762875" cy="914400"/>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a="http://schemas.openxmlformats.org/drawingml/2006/main" xmlns:w16du="http://schemas.microsoft.com/office/word/2023/wordml/word16du">
          <w:pict>
            <v:rect id="Rectangle 2" style="position:absolute;margin-left:0;margin-top:0;width:611.25pt;height:1in;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spid="_x0000_s1026" fillcolor="#f2f2f2 [3052]" stroked="f" strokeweight="1pt" w14:anchorId="1B9BEFD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">
              <w10:wrap anchorx="page" anchory="page"/>
              <w10:anchorlock/>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B29A4"/>
    <w:multiLevelType w:val="hybridMultilevel"/>
    <w:tmpl w:val="2A1AA23A"/>
    <w:lvl w:ilvl="0" w:tplc="21B69CFC">
      <w:start w:val="1"/>
      <w:numFmt w:val="bullet"/>
      <w:pStyle w:val="1stbullet"/>
      <w:lvlText w:val=""/>
      <w:lvlJc w:val="left"/>
      <w:pPr>
        <w:ind w:left="1080" w:hanging="360"/>
      </w:pPr>
      <w:rPr>
        <w:rFonts w:ascii="Symbol" w:hAnsi="Symbol" w:hint="default"/>
      </w:rPr>
    </w:lvl>
    <w:lvl w:ilvl="1" w:tplc="9028B4B0">
      <w:start w:val="1"/>
      <w:numFmt w:val="bullet"/>
      <w:pStyle w:val="2nd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B3D44B9"/>
    <w:multiLevelType w:val="hybridMultilevel"/>
    <w:tmpl w:val="279AC02A"/>
    <w:lvl w:ilvl="0" w:tplc="8ED624CE">
      <w:start w:val="1"/>
      <w:numFmt w:val="decimal"/>
      <w:pStyle w:val="LISTwithnumb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0"/>
  </w:num>
  <w:num w:numId="3">
    <w:abstractNumId w:val="1"/>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26B"/>
    <w:rsid w:val="00024D36"/>
    <w:rsid w:val="000403A7"/>
    <w:rsid w:val="00057F2D"/>
    <w:rsid w:val="00071DC9"/>
    <w:rsid w:val="000B5537"/>
    <w:rsid w:val="000C5D1E"/>
    <w:rsid w:val="00105326"/>
    <w:rsid w:val="00167297"/>
    <w:rsid w:val="00213CA9"/>
    <w:rsid w:val="00225BCD"/>
    <w:rsid w:val="0023003C"/>
    <w:rsid w:val="002342C7"/>
    <w:rsid w:val="002562F8"/>
    <w:rsid w:val="002750E9"/>
    <w:rsid w:val="002877C5"/>
    <w:rsid w:val="002D3753"/>
    <w:rsid w:val="002E6941"/>
    <w:rsid w:val="002F7686"/>
    <w:rsid w:val="003427BC"/>
    <w:rsid w:val="00386505"/>
    <w:rsid w:val="003F0A90"/>
    <w:rsid w:val="00402BCF"/>
    <w:rsid w:val="0047309F"/>
    <w:rsid w:val="0056175A"/>
    <w:rsid w:val="00563E3A"/>
    <w:rsid w:val="00575968"/>
    <w:rsid w:val="00576469"/>
    <w:rsid w:val="005B1A78"/>
    <w:rsid w:val="0060507B"/>
    <w:rsid w:val="00605955"/>
    <w:rsid w:val="00616A4A"/>
    <w:rsid w:val="006213BC"/>
    <w:rsid w:val="006B06ED"/>
    <w:rsid w:val="006B4E5A"/>
    <w:rsid w:val="006C5F25"/>
    <w:rsid w:val="007228D6"/>
    <w:rsid w:val="007747CF"/>
    <w:rsid w:val="007A480B"/>
    <w:rsid w:val="008B4A55"/>
    <w:rsid w:val="008C0E65"/>
    <w:rsid w:val="009446A1"/>
    <w:rsid w:val="009602EE"/>
    <w:rsid w:val="00994A56"/>
    <w:rsid w:val="009B626B"/>
    <w:rsid w:val="009D277C"/>
    <w:rsid w:val="009D304F"/>
    <w:rsid w:val="00A7493D"/>
    <w:rsid w:val="00AA4386"/>
    <w:rsid w:val="00AA498F"/>
    <w:rsid w:val="00B14C70"/>
    <w:rsid w:val="00B50E71"/>
    <w:rsid w:val="00B54CF7"/>
    <w:rsid w:val="00BB7226"/>
    <w:rsid w:val="00BD18FE"/>
    <w:rsid w:val="00C05DB5"/>
    <w:rsid w:val="00C10A7C"/>
    <w:rsid w:val="00C330CB"/>
    <w:rsid w:val="00C92DEE"/>
    <w:rsid w:val="00D10977"/>
    <w:rsid w:val="00D465BC"/>
    <w:rsid w:val="00D56E1A"/>
    <w:rsid w:val="00D66BB3"/>
    <w:rsid w:val="00D7790A"/>
    <w:rsid w:val="00DE4DB7"/>
    <w:rsid w:val="00E02771"/>
    <w:rsid w:val="00E05BEC"/>
    <w:rsid w:val="00E1505E"/>
    <w:rsid w:val="00E43AF3"/>
    <w:rsid w:val="00E531F7"/>
    <w:rsid w:val="00E535BC"/>
    <w:rsid w:val="00E62D79"/>
    <w:rsid w:val="00ED2531"/>
    <w:rsid w:val="00ED53B3"/>
    <w:rsid w:val="00EF69D0"/>
    <w:rsid w:val="00F03B8E"/>
    <w:rsid w:val="00F04792"/>
    <w:rsid w:val="00FC24CA"/>
    <w:rsid w:val="00FC6B0F"/>
    <w:rsid w:val="755EA6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7DF249A"/>
  <w15:chartTrackingRefBased/>
  <w15:docId w15:val="{5F9C0C75-59B4-6F40-BAD7-1AF96FB1A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Title"/>
    <w:next w:val="Normal"/>
    <w:link w:val="Heading1Char"/>
    <w:uiPriority w:val="9"/>
    <w:qFormat/>
    <w:rsid w:val="00B54CF7"/>
    <w:pPr>
      <w:outlineLvl w:val="0"/>
    </w:pPr>
  </w:style>
  <w:style w:type="paragraph" w:styleId="Heading2">
    <w:name w:val="heading 2"/>
    <w:basedOn w:val="Normal"/>
    <w:next w:val="Normal"/>
    <w:link w:val="Heading2Char"/>
    <w:uiPriority w:val="9"/>
    <w:unhideWhenUsed/>
    <w:qFormat/>
    <w:rsid w:val="00B14C70"/>
    <w:pPr>
      <w:keepNext/>
      <w:keepLines/>
      <w:spacing w:before="40"/>
      <w:outlineLvl w:val="1"/>
    </w:pPr>
    <w:rPr>
      <w:rFonts w:asciiTheme="majorHAnsi" w:eastAsiaTheme="majorEastAsia" w:hAnsiTheme="majorHAnsi" w:cstheme="majorBidi"/>
      <w:color w:val="000000" w:themeColor="text1"/>
      <w:sz w:val="28"/>
      <w:szCs w:val="28"/>
    </w:rPr>
  </w:style>
  <w:style w:type="paragraph" w:styleId="Heading3">
    <w:name w:val="heading 3"/>
    <w:basedOn w:val="Normal"/>
    <w:next w:val="Normal"/>
    <w:link w:val="Heading3Char"/>
    <w:uiPriority w:val="9"/>
    <w:unhideWhenUsed/>
    <w:qFormat/>
    <w:rsid w:val="00B14C70"/>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textCalibri">
    <w:name w:val="Paragraph text Calibri"/>
    <w:qFormat/>
    <w:rsid w:val="008B4A55"/>
    <w:pPr>
      <w:spacing w:after="160" w:line="259" w:lineRule="auto"/>
    </w:pPr>
    <w:rPr>
      <w:rFonts w:ascii="Calibri" w:eastAsia="Calibri" w:hAnsi="Calibri" w:cs="Times New Roman"/>
      <w:szCs w:val="22"/>
    </w:rPr>
  </w:style>
  <w:style w:type="paragraph" w:styleId="Subtitle">
    <w:name w:val="Subtitle"/>
    <w:basedOn w:val="Normal"/>
    <w:next w:val="Normal"/>
    <w:link w:val="SubtitleChar"/>
    <w:uiPriority w:val="11"/>
    <w:qFormat/>
    <w:rsid w:val="00E1505E"/>
    <w:pPr>
      <w:keepNext/>
      <w:keepLines/>
      <w:spacing w:before="360" w:after="80" w:line="276" w:lineRule="auto"/>
    </w:pPr>
    <w:rPr>
      <w:rFonts w:asciiTheme="majorHAnsi" w:eastAsia="Georgia" w:hAnsiTheme="majorHAnsi" w:cs="Georgia"/>
      <w:i/>
      <w:color w:val="000000" w:themeColor="text1"/>
      <w:sz w:val="48"/>
      <w:szCs w:val="48"/>
    </w:rPr>
  </w:style>
  <w:style w:type="character" w:customStyle="1" w:styleId="SubtitleChar">
    <w:name w:val="Subtitle Char"/>
    <w:basedOn w:val="DefaultParagraphFont"/>
    <w:link w:val="Subtitle"/>
    <w:uiPriority w:val="11"/>
    <w:rsid w:val="00E1505E"/>
    <w:rPr>
      <w:rFonts w:asciiTheme="majorHAnsi" w:eastAsia="Georgia" w:hAnsiTheme="majorHAnsi" w:cs="Georgia"/>
      <w:i/>
      <w:color w:val="000000" w:themeColor="text1"/>
      <w:sz w:val="48"/>
      <w:szCs w:val="48"/>
    </w:rPr>
  </w:style>
  <w:style w:type="character" w:customStyle="1" w:styleId="answers">
    <w:name w:val="answers"/>
    <w:basedOn w:val="SubtitleChar"/>
    <w:uiPriority w:val="1"/>
    <w:qFormat/>
    <w:rsid w:val="00B14C70"/>
    <w:rPr>
      <w:rFonts w:asciiTheme="minorHAnsi" w:eastAsia="Georgia" w:hAnsiTheme="minorHAnsi" w:cstheme="minorHAnsi"/>
      <w:i/>
      <w:color w:val="000000" w:themeColor="text1"/>
      <w:sz w:val="40"/>
      <w:szCs w:val="40"/>
      <w:u w:val="single"/>
    </w:rPr>
  </w:style>
  <w:style w:type="paragraph" w:customStyle="1" w:styleId="text">
    <w:name w:val="text"/>
    <w:basedOn w:val="Normal"/>
    <w:qFormat/>
    <w:rsid w:val="00B54CF7"/>
    <w:pPr>
      <w:jc w:val="center"/>
    </w:pPr>
  </w:style>
  <w:style w:type="paragraph" w:styleId="BodyText">
    <w:name w:val="Body Text"/>
    <w:basedOn w:val="text"/>
    <w:link w:val="BodyTextChar"/>
    <w:uiPriority w:val="1"/>
    <w:qFormat/>
    <w:rsid w:val="008C0E65"/>
    <w:pPr>
      <w:jc w:val="left"/>
    </w:pPr>
    <w:rPr>
      <w:rFonts w:ascii="Calibri Light" w:hAnsi="Calibri Light" w:cs="Calibri Light"/>
    </w:rPr>
  </w:style>
  <w:style w:type="character" w:customStyle="1" w:styleId="BodyTextChar">
    <w:name w:val="Body Text Char"/>
    <w:basedOn w:val="DefaultParagraphFont"/>
    <w:link w:val="BodyText"/>
    <w:uiPriority w:val="1"/>
    <w:rsid w:val="008C0E65"/>
    <w:rPr>
      <w:rFonts w:ascii="Calibri Light" w:hAnsi="Calibri Light" w:cs="Calibri Light"/>
    </w:rPr>
  </w:style>
  <w:style w:type="character" w:styleId="Strong">
    <w:name w:val="Strong"/>
    <w:uiPriority w:val="22"/>
    <w:qFormat/>
    <w:rsid w:val="00386505"/>
    <w:rPr>
      <w:rFonts w:ascii="Arial" w:hAnsi="Arial" w:cs="Arial"/>
      <w:b/>
      <w:bCs/>
      <w:sz w:val="28"/>
      <w:szCs w:val="28"/>
    </w:rPr>
  </w:style>
  <w:style w:type="character" w:customStyle="1" w:styleId="Heading1Char">
    <w:name w:val="Heading 1 Char"/>
    <w:basedOn w:val="DefaultParagraphFont"/>
    <w:link w:val="Heading1"/>
    <w:uiPriority w:val="9"/>
    <w:rsid w:val="00B54CF7"/>
    <w:rPr>
      <w:rFonts w:asciiTheme="majorHAnsi" w:eastAsiaTheme="majorEastAsia" w:hAnsiTheme="majorHAnsi" w:cstheme="majorBidi"/>
      <w:spacing w:val="-10"/>
      <w:kern w:val="28"/>
      <w:sz w:val="56"/>
      <w:szCs w:val="56"/>
    </w:rPr>
  </w:style>
  <w:style w:type="paragraph" w:customStyle="1" w:styleId="emphasistext">
    <w:name w:val="emphasis text"/>
    <w:basedOn w:val="NoSpacing"/>
    <w:qFormat/>
    <w:rsid w:val="008C0E65"/>
    <w:rPr>
      <w:rFonts w:ascii="Calibri Light" w:hAnsi="Calibri Light" w:cs="Calibri Light"/>
      <w:b/>
      <w:bCs/>
      <w:i/>
      <w:iCs/>
    </w:rPr>
  </w:style>
  <w:style w:type="paragraph" w:customStyle="1" w:styleId="TableParagraph">
    <w:name w:val="Table Paragraph"/>
    <w:basedOn w:val="Normal"/>
    <w:uiPriority w:val="1"/>
    <w:qFormat/>
    <w:rsid w:val="00B14C70"/>
    <w:pPr>
      <w:spacing w:line="259" w:lineRule="auto"/>
    </w:pPr>
    <w:rPr>
      <w:rFonts w:asciiTheme="majorHAnsi" w:hAnsiTheme="majorHAnsi" w:cstheme="majorHAnsi"/>
      <w:sz w:val="20"/>
      <w:szCs w:val="20"/>
    </w:rPr>
  </w:style>
  <w:style w:type="paragraph" w:customStyle="1" w:styleId="1stbullet">
    <w:name w:val="1st bullet"/>
    <w:basedOn w:val="ListParagraph"/>
    <w:qFormat/>
    <w:rsid w:val="00BB7226"/>
    <w:pPr>
      <w:numPr>
        <w:numId w:val="2"/>
      </w:numPr>
      <w:spacing w:line="259" w:lineRule="auto"/>
    </w:pPr>
    <w:rPr>
      <w:rFonts w:eastAsia="Arial" w:cstheme="minorHAnsi"/>
      <w:color w:val="000000" w:themeColor="text1"/>
      <w:sz w:val="22"/>
      <w:szCs w:val="22"/>
    </w:rPr>
  </w:style>
  <w:style w:type="paragraph" w:styleId="ListParagraph">
    <w:name w:val="List Paragraph"/>
    <w:basedOn w:val="Normal"/>
    <w:uiPriority w:val="34"/>
    <w:qFormat/>
    <w:rsid w:val="00386505"/>
    <w:pPr>
      <w:ind w:left="720"/>
      <w:contextualSpacing/>
    </w:pPr>
  </w:style>
  <w:style w:type="paragraph" w:customStyle="1" w:styleId="2ndbullet">
    <w:name w:val="2nd bullet"/>
    <w:basedOn w:val="ListParagraph"/>
    <w:qFormat/>
    <w:rsid w:val="00B14C70"/>
    <w:pPr>
      <w:numPr>
        <w:ilvl w:val="1"/>
        <w:numId w:val="2"/>
      </w:numPr>
      <w:spacing w:after="40" w:line="259" w:lineRule="auto"/>
    </w:pPr>
    <w:rPr>
      <w:rFonts w:eastAsia="Arial" w:cstheme="minorHAnsi"/>
      <w:color w:val="000000" w:themeColor="text1"/>
      <w:sz w:val="20"/>
      <w:szCs w:val="20"/>
    </w:rPr>
  </w:style>
  <w:style w:type="paragraph" w:customStyle="1" w:styleId="LISTwithnumbers">
    <w:name w:val="LIST with numbers"/>
    <w:basedOn w:val="ListParagraph"/>
    <w:qFormat/>
    <w:rsid w:val="00B14C70"/>
    <w:pPr>
      <w:numPr>
        <w:numId w:val="4"/>
      </w:numPr>
      <w:spacing w:after="160" w:line="259" w:lineRule="auto"/>
    </w:pPr>
    <w:rPr>
      <w:rFonts w:eastAsia="Times New Roman" w:cstheme="minorHAnsi"/>
      <w:sz w:val="22"/>
      <w:szCs w:val="22"/>
    </w:rPr>
  </w:style>
  <w:style w:type="paragraph" w:customStyle="1" w:styleId="References">
    <w:name w:val="References"/>
    <w:basedOn w:val="LISTwithnumbers"/>
    <w:qFormat/>
    <w:rsid w:val="00605955"/>
    <w:rPr>
      <w:rFonts w:asciiTheme="majorHAnsi" w:hAnsiTheme="majorHAnsi" w:cstheme="majorHAnsi"/>
      <w:noProof/>
      <w:sz w:val="20"/>
    </w:rPr>
  </w:style>
  <w:style w:type="paragraph" w:styleId="Header">
    <w:name w:val="header"/>
    <w:basedOn w:val="Normal"/>
    <w:link w:val="HeaderChar"/>
    <w:uiPriority w:val="99"/>
    <w:unhideWhenUsed/>
    <w:rsid w:val="009B626B"/>
    <w:pPr>
      <w:tabs>
        <w:tab w:val="center" w:pos="4680"/>
        <w:tab w:val="right" w:pos="9360"/>
      </w:tabs>
    </w:pPr>
  </w:style>
  <w:style w:type="character" w:customStyle="1" w:styleId="HeaderChar">
    <w:name w:val="Header Char"/>
    <w:basedOn w:val="DefaultParagraphFont"/>
    <w:link w:val="Header"/>
    <w:uiPriority w:val="99"/>
    <w:rsid w:val="009B626B"/>
  </w:style>
  <w:style w:type="paragraph" w:styleId="Footer">
    <w:name w:val="footer"/>
    <w:basedOn w:val="Normal"/>
    <w:link w:val="FooterChar"/>
    <w:uiPriority w:val="99"/>
    <w:unhideWhenUsed/>
    <w:rsid w:val="00B50E71"/>
    <w:pPr>
      <w:tabs>
        <w:tab w:val="center" w:pos="4680"/>
        <w:tab w:val="right" w:pos="9360"/>
      </w:tabs>
    </w:pPr>
    <w:rPr>
      <w:rFonts w:asciiTheme="majorHAnsi" w:hAnsiTheme="majorHAnsi" w:cstheme="majorHAnsi"/>
      <w:i/>
      <w:iCs/>
      <w:sz w:val="22"/>
      <w:szCs w:val="22"/>
    </w:rPr>
  </w:style>
  <w:style w:type="character" w:customStyle="1" w:styleId="FooterChar">
    <w:name w:val="Footer Char"/>
    <w:basedOn w:val="DefaultParagraphFont"/>
    <w:link w:val="Footer"/>
    <w:uiPriority w:val="99"/>
    <w:rsid w:val="00B50E71"/>
    <w:rPr>
      <w:rFonts w:asciiTheme="majorHAnsi" w:hAnsiTheme="majorHAnsi" w:cstheme="majorHAnsi"/>
      <w:i/>
      <w:iCs/>
      <w:sz w:val="22"/>
      <w:szCs w:val="22"/>
    </w:rPr>
  </w:style>
  <w:style w:type="character" w:styleId="CommentReference">
    <w:name w:val="annotation reference"/>
    <w:basedOn w:val="DefaultParagraphFont"/>
    <w:uiPriority w:val="99"/>
    <w:semiHidden/>
    <w:unhideWhenUsed/>
    <w:rsid w:val="00E05BEC"/>
    <w:rPr>
      <w:sz w:val="16"/>
      <w:szCs w:val="16"/>
    </w:rPr>
  </w:style>
  <w:style w:type="paragraph" w:styleId="CommentText">
    <w:name w:val="annotation text"/>
    <w:basedOn w:val="Normal"/>
    <w:link w:val="CommentTextChar"/>
    <w:uiPriority w:val="99"/>
    <w:unhideWhenUsed/>
    <w:rsid w:val="00E05BEC"/>
    <w:rPr>
      <w:sz w:val="20"/>
      <w:szCs w:val="20"/>
    </w:rPr>
  </w:style>
  <w:style w:type="character" w:customStyle="1" w:styleId="CommentTextChar">
    <w:name w:val="Comment Text Char"/>
    <w:basedOn w:val="DefaultParagraphFont"/>
    <w:link w:val="CommentText"/>
    <w:uiPriority w:val="99"/>
    <w:rsid w:val="00E05BEC"/>
    <w:rPr>
      <w:sz w:val="20"/>
      <w:szCs w:val="20"/>
    </w:rPr>
  </w:style>
  <w:style w:type="paragraph" w:styleId="CommentSubject">
    <w:name w:val="annotation subject"/>
    <w:basedOn w:val="CommentText"/>
    <w:next w:val="CommentText"/>
    <w:link w:val="CommentSubjectChar"/>
    <w:uiPriority w:val="99"/>
    <w:semiHidden/>
    <w:unhideWhenUsed/>
    <w:rsid w:val="00E05BEC"/>
    <w:rPr>
      <w:b/>
      <w:bCs/>
    </w:rPr>
  </w:style>
  <w:style w:type="character" w:customStyle="1" w:styleId="CommentSubjectChar">
    <w:name w:val="Comment Subject Char"/>
    <w:basedOn w:val="CommentTextChar"/>
    <w:link w:val="CommentSubject"/>
    <w:uiPriority w:val="99"/>
    <w:semiHidden/>
    <w:rsid w:val="00E05BEC"/>
    <w:rPr>
      <w:b/>
      <w:bCs/>
      <w:sz w:val="20"/>
      <w:szCs w:val="20"/>
    </w:rPr>
  </w:style>
  <w:style w:type="paragraph" w:styleId="Title">
    <w:name w:val="Title"/>
    <w:basedOn w:val="Normal"/>
    <w:next w:val="Normal"/>
    <w:link w:val="TitleChar"/>
    <w:uiPriority w:val="10"/>
    <w:qFormat/>
    <w:rsid w:val="00B14C70"/>
    <w:pPr>
      <w:contextualSpacing/>
      <w:jc w:val="center"/>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14C70"/>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B14C70"/>
    <w:rPr>
      <w:rFonts w:asciiTheme="majorHAnsi" w:eastAsiaTheme="majorEastAsia" w:hAnsiTheme="majorHAnsi" w:cstheme="majorBidi"/>
      <w:color w:val="000000" w:themeColor="text1"/>
      <w:sz w:val="28"/>
      <w:szCs w:val="28"/>
    </w:rPr>
  </w:style>
  <w:style w:type="paragraph" w:styleId="NoSpacing">
    <w:name w:val="No Spacing"/>
    <w:uiPriority w:val="1"/>
    <w:qFormat/>
    <w:rsid w:val="00B14C70"/>
  </w:style>
  <w:style w:type="character" w:customStyle="1" w:styleId="Heading3Char">
    <w:name w:val="Heading 3 Char"/>
    <w:basedOn w:val="DefaultParagraphFont"/>
    <w:link w:val="Heading3"/>
    <w:uiPriority w:val="9"/>
    <w:rsid w:val="00B14C70"/>
    <w:rPr>
      <w:rFonts w:asciiTheme="majorHAnsi" w:eastAsiaTheme="majorEastAsia" w:hAnsiTheme="majorHAnsi" w:cstheme="majorBidi"/>
      <w:color w:val="1F3763" w:themeColor="accent1" w:themeShade="7F"/>
    </w:rPr>
  </w:style>
  <w:style w:type="character" w:styleId="Emphasis">
    <w:name w:val="Emphasis"/>
    <w:basedOn w:val="DefaultParagraphFont"/>
    <w:uiPriority w:val="20"/>
    <w:qFormat/>
    <w:rsid w:val="00B14C70"/>
    <w:rPr>
      <w:b/>
      <w:bCs/>
      <w:i/>
      <w:iCs/>
    </w:rPr>
  </w:style>
  <w:style w:type="character" w:styleId="IntenseEmphasis">
    <w:name w:val="Intense Emphasis"/>
    <w:basedOn w:val="DefaultParagraphFont"/>
    <w:uiPriority w:val="21"/>
    <w:qFormat/>
    <w:rsid w:val="00B14C70"/>
    <w:rPr>
      <w:i/>
      <w:iCs/>
      <w:color w:val="4472C4" w:themeColor="accent1"/>
    </w:rPr>
  </w:style>
  <w:style w:type="character" w:styleId="PageNumber">
    <w:name w:val="page number"/>
    <w:basedOn w:val="DefaultParagraphFont"/>
    <w:uiPriority w:val="99"/>
    <w:semiHidden/>
    <w:unhideWhenUsed/>
    <w:rsid w:val="00D465BC"/>
  </w:style>
  <w:style w:type="character" w:styleId="Mention">
    <w:name w:val="Mention"/>
    <w:basedOn w:val="DefaultParagraphFont"/>
    <w:uiPriority w:val="99"/>
    <w:unhideWhenUsed/>
    <w:rPr>
      <w:color w:val="2B579A"/>
      <w:shd w:val="clear" w:color="auto" w:fill="E6E6E6"/>
    </w:rPr>
  </w:style>
  <w:style w:type="paragraph" w:styleId="Revision">
    <w:name w:val="Revision"/>
    <w:hidden/>
    <w:uiPriority w:val="99"/>
    <w:semiHidden/>
    <w:rsid w:val="00D56E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411</Words>
  <Characters>2346</Characters>
  <Application>Microsoft Office Word</Application>
  <DocSecurity>0</DocSecurity>
  <Lines>19</Lines>
  <Paragraphs>5</Paragraphs>
  <ScaleCrop>false</ScaleCrop>
  <Company/>
  <LinksUpToDate>false</LinksUpToDate>
  <CharactersWithSpaces>2752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Meghan Walrath</dc:creator>
  <cp:keywords/>
  <dc:description/>
  <cp:lastModifiedBy>Ope Oladapo-Shittu</cp:lastModifiedBy>
  <cp:revision>31</cp:revision>
  <dcterms:created xsi:type="dcterms:W3CDTF">2023-06-30T16:13:00Z</dcterms:created>
  <dcterms:modified xsi:type="dcterms:W3CDTF">2024-03-26T21:55:00Z</dcterms:modified>
</cp:coreProperties>
</file>